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•Dolor y tumor epigástrico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Hugo Daniel Ruiz, Gabriela A Motta, Mariano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Vijande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Edilberto Almanza Castillo, Gustavo Bianco, Otto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Ritondale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Di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Quattro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5A15AC" w:rsidRPr="005A15AC" w:rsidRDefault="005A15AC" w:rsidP="005A1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• Solución del caso: Dolor y tumor epigástrico 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03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•Peritonitis idiopática asociada a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suboclusión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intestinal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Valdemir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José Alegre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Salles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Bernardo de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Assis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Galhardo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Matheus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Miranda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Paiva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y Sarah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Lichti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Martins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Paiva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Peritonitis idiopática asociada a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suboclusión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intestinal 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Suboclusión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intestinal por lesión duodenal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Melisa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Senderovsky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Lasa, Daniel Peralta, Rafael Moore, Ignacio Fanjul, Ignacio Zubiaurre, Luis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Arbat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Alejandra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Avagnina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Suboclusión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intestinal por lesión duodenal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val="en-US" w:eastAsia="es-AR"/>
        </w:rPr>
        <w:t>&gt; RESEÑA HISTÓRICA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•Johann Friedrich Meckel, the Younger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  <w:t>Romina A Parquet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2" w:tgtFrame="_blank" w:history="1">
        <w:proofErr w:type="spellStart"/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5A15A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08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•Evolución de la respuesta al tratamiento de primera línea de la infección por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Helicobacter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pylori en Uruguay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Cristina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Dacoll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Henia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Balter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Laura Varela, Gaby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Buenavida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Nicolás González,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Anaulina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Silveira, Henry Cohen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•Tratamiento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tranfistular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la litiasis residual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coledociana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Análisis sobre complicaciones y éxito terapéutico según técnicas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Eduardo Javier Houghton, Miguel A Morano, Daniel Pedreira, Carlos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Balteiro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•Evaluación de la radiación recibida por personal y pacientes durante la CPRE en el Uruguay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Asadur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Jorge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Tchekmedyian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Daniel Blanco, Juan Pablo Gutiérrez, Alejandro Nader, Horacio Gutiérrez Galiana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•Diagnóstico no invasivo de la presencia de várices esofágicas en pacientes cirróticos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Daniela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Chiodi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Nelia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Hernández, Gustavo Saona, Adriana Sánchez, Joaquín Berrueta, Germán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Mescia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Carmen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Pollio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Gabriela Robaina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Hepatectomía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patología hepática no tumoral. Experiencia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multicéntrica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Argentina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Agustín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Dietrich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Victoria Ardiles, Javier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Lendoire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Raffin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Mariano Moro, Gustavo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Storck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Rodolfo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Russi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Barros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Schelotto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de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Santibañes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Pekolj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•Corte con argón plasma de prótesis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autoexpansibles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nitinol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serie de 7 casos</w:t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Gastón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Jury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Leandro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Amieva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Rafael López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Fagalde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Rubén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Jury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•Hematoma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intraparenquimatoso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hepático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postcolangiopancreatografía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retrógrada endoscópica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sobreinfectado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por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Citrobacter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freundii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Klebsiella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pneumoniae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BLEE</w:t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Sebastián A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Carrica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Rodrigo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Belloni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Baldoni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Yantorno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Gustavo Correa, Adrián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Bologna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Rodolfo Barbero, Augusto Villaverde, Néstor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Chopita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•Aportes de la ecografía endoscópica a las lesiones quísticas del páncreas</w:t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Everson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 A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Artifon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Asadur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Jorge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Tchekmedyian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 P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Otoch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Pablo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Gutierrez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Galiana, Sandra Canseco, Luis E Caro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&gt;GUÍA PRÁCTICA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•Guía Práctica de la Asociación Centroamericana y del Caribe de Gastroenterología y Endoscopía Digestiva (ACCGED) para el manejo de la Enfermedad por Reflujo Gastroesofágico (ERGE)</w:t>
      </w:r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L de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Mezerville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Cantillo, J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Cabas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Sánchez, F Contreras, L F Castellanos García, J E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Dondis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C, J Galdámez, R García-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Maradiaga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Grullón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Dickson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 E Jerez González, M Mayo </w:t>
      </w:r>
      <w:proofErr w:type="spellStart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DiBello</w:t>
      </w:r>
      <w:proofErr w:type="spellEnd"/>
      <w:r w:rsidRPr="005A15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M A Mejía Rivas, P Moreno Padilla, P B Ovalle Abreu, M A Sánchez Hernández, S R Velasco A, M F Vela, M A Valdovinos-Díaz, J M Remes-Troche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&gt;CONSENSO</w:t>
      </w: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•Consenso Argentino de Hepatitis C 2013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María Virginia </w:t>
      </w:r>
      <w:proofErr w:type="spellStart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Reggiardo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Federico </w:t>
      </w:r>
      <w:proofErr w:type="spellStart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Tanno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Manuel </w:t>
      </w:r>
      <w:proofErr w:type="spellStart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Mendizabal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y Omar </w:t>
      </w:r>
      <w:proofErr w:type="spellStart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Galdame</w:t>
      </w:r>
      <w:proofErr w:type="spellEnd"/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&gt;INVESTIGACIÓN ARGENTINA A LA DDW</w:t>
      </w: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•Trabajos seleccionados para su presentación en la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Digestive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Disease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Week</w:t>
      </w:r>
      <w:proofErr w:type="spellEnd"/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2014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5A15AC" w:rsidRPr="005A15AC" w:rsidRDefault="005A15AC" w:rsidP="005A15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&gt;NOTICIAS</w:t>
      </w:r>
      <w:r w:rsidRPr="005A15A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5A15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•Carta al editor / Fechas de interés / Escuela de Graduados</w:t>
      </w:r>
      <w:r w:rsidRPr="005A15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5A15A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  <w:bookmarkStart w:id="0" w:name="_GoBack"/>
      <w:bookmarkEnd w:id="0"/>
    </w:p>
    <w:p w:rsidR="002965BF" w:rsidRPr="005A15AC" w:rsidRDefault="005A15AC" w:rsidP="005A15AC"/>
    <w:sectPr w:rsidR="002965BF" w:rsidRPr="005A1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5419"/>
    <w:rsid w:val="004150A9"/>
    <w:rsid w:val="005A15AC"/>
    <w:rsid w:val="007943AF"/>
    <w:rsid w:val="0083260D"/>
    <w:rsid w:val="008D606E"/>
    <w:rsid w:val="00A962B9"/>
    <w:rsid w:val="00AC1949"/>
    <w:rsid w:val="00B00077"/>
    <w:rsid w:val="00B5333A"/>
    <w:rsid w:val="00BA5D35"/>
    <w:rsid w:val="00C81501"/>
    <w:rsid w:val="00C97615"/>
    <w:rsid w:val="00D2173D"/>
    <w:rsid w:val="00E12A8C"/>
    <w:rsid w:val="00E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4/n2/peritonitis.pdf" TargetMode="External"/><Relationship Id="rId13" Type="http://schemas.openxmlformats.org/officeDocument/2006/relationships/hyperlink" Target="http://www.actagastro.org/actas/2014/n2/manuscrito_original_evolucion.pdf" TargetMode="External"/><Relationship Id="rId18" Type="http://schemas.openxmlformats.org/officeDocument/2006/relationships/hyperlink" Target="http://www.actagastro.org/actas/2014/n2/caso_clinico_cort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4/n2/guia_practica.pdf" TargetMode="External"/><Relationship Id="rId7" Type="http://schemas.openxmlformats.org/officeDocument/2006/relationships/hyperlink" Target="http://www.actagastro.org/actas/2014/n2/img_del_num_solucion_dolor_y_tumor.pdf" TargetMode="External"/><Relationship Id="rId12" Type="http://schemas.openxmlformats.org/officeDocument/2006/relationships/hyperlink" Target="http://www.actagastro.org/actas/2014/n2/resena.pdf" TargetMode="External"/><Relationship Id="rId17" Type="http://schemas.openxmlformats.org/officeDocument/2006/relationships/hyperlink" Target="http://www.actagastro.org/actas/2014/n2/manuscrito_original_hepatectomia.pd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4/n2/manuscrito_original_diagnostico.pdf" TargetMode="External"/><Relationship Id="rId20" Type="http://schemas.openxmlformats.org/officeDocument/2006/relationships/hyperlink" Target="http://www.actagastro.org/actas/2014/n2/revision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4/n2/img_del_num_dolor_y_tumor.pdf" TargetMode="External"/><Relationship Id="rId11" Type="http://schemas.openxmlformats.org/officeDocument/2006/relationships/hyperlink" Target="http://www.actagastro.org/actas/2014/n2/img_del_num_solucion_suboclusion.pdf" TargetMode="External"/><Relationship Id="rId24" Type="http://schemas.openxmlformats.org/officeDocument/2006/relationships/hyperlink" Target="http://www.actagastro.org/actas/2014/n2/noticias.pdf" TargetMode="External"/><Relationship Id="rId5" Type="http://schemas.openxmlformats.org/officeDocument/2006/relationships/hyperlink" Target="http://www.actagastro.org/actas/2014/n2/introduccion.pdf" TargetMode="External"/><Relationship Id="rId15" Type="http://schemas.openxmlformats.org/officeDocument/2006/relationships/hyperlink" Target="http://www.actagastro.org/actas/2014/n2/manuscrito_original_evaluacion.pdf" TargetMode="External"/><Relationship Id="rId23" Type="http://schemas.openxmlformats.org/officeDocument/2006/relationships/hyperlink" Target="http://www.actagastro.org/actas/2014/n2/inv_cientifica.pdf" TargetMode="External"/><Relationship Id="rId10" Type="http://schemas.openxmlformats.org/officeDocument/2006/relationships/hyperlink" Target="http://www.actagastro.org/actas/2014/n2/img_del_num_suboclusion.pdf" TargetMode="External"/><Relationship Id="rId19" Type="http://schemas.openxmlformats.org/officeDocument/2006/relationships/hyperlink" Target="http://www.actagastro.org/actas/2014/n2/caso_clinico_hemato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4/n2/img_sol_del_caso_resolucion.pdf" TargetMode="External"/><Relationship Id="rId14" Type="http://schemas.openxmlformats.org/officeDocument/2006/relationships/hyperlink" Target="http://www.actagastro.org/actas/2014/n2/manuscrito_original_tratamiento.pdf" TargetMode="External"/><Relationship Id="rId22" Type="http://schemas.openxmlformats.org/officeDocument/2006/relationships/hyperlink" Target="http://www.actagastro.org/actas/2014/n2/consens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16</cp:revision>
  <dcterms:created xsi:type="dcterms:W3CDTF">2015-07-19T19:58:00Z</dcterms:created>
  <dcterms:modified xsi:type="dcterms:W3CDTF">2015-07-30T23:19:00Z</dcterms:modified>
</cp:coreProperties>
</file>