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AF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B3EA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4" w:tgtFrame="_blank" w:history="1">
        <w:r w:rsidRPr="005B3EA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2646A9" w:rsidRPr="005B3EA3" w:rsidRDefault="002646A9" w:rsidP="002646A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INDICE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5B3EA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  <w:r w:rsidR="00C00AC8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13:00</w:t>
      </w:r>
    </w:p>
    <w:p w:rsidR="007943AF" w:rsidRPr="00790640" w:rsidRDefault="007943AF" w:rsidP="00DB266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B266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&gt;IMÁGENES DEL NÚMERO</w:t>
      </w:r>
      <w:r w:rsidRPr="00DB266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EA26F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883664" w:rsidRPr="00EA26F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5E0EC1" w:rsidRPr="00EA26F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Un hallazgo histológico inesperado</w:t>
      </w:r>
      <w:r w:rsidR="00C00AC8" w:rsidRPr="00EA26F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</w:t>
      </w:r>
      <w:r w:rsidR="00883664" w:rsidRPr="00EA26F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9</w:t>
      </w:r>
      <w:r w:rsidRPr="00EA26FF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5E0EC1" w:rsidRPr="00EA26FF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Raquel </w:t>
      </w:r>
      <w:proofErr w:type="spellStart"/>
      <w:r w:rsidR="005E0EC1" w:rsidRPr="00EA26FF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Ratto</w:t>
      </w:r>
      <w:proofErr w:type="spellEnd"/>
      <w:r w:rsidR="005E0EC1" w:rsidRPr="00EA26FF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Adriana </w:t>
      </w:r>
      <w:proofErr w:type="spellStart"/>
      <w:r w:rsidR="005E0EC1" w:rsidRPr="00EA26FF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Bosolino</w:t>
      </w:r>
      <w:proofErr w:type="spellEnd"/>
      <w:r w:rsidR="005E0EC1" w:rsidRPr="00EA26FF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Nicolás </w:t>
      </w:r>
      <w:proofErr w:type="spellStart"/>
      <w:r w:rsidR="005E0EC1" w:rsidRPr="00EA26FF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Pagliere</w:t>
      </w:r>
      <w:proofErr w:type="spellEnd"/>
      <w:r w:rsidRPr="00EA26FF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6" w:tgtFrame="_blank" w:history="1">
        <w:r w:rsidRPr="00EA26F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</w:t>
        </w:r>
        <w:r w:rsidR="00883664" w:rsidRPr="00EA26F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F03</w:t>
        </w:r>
      </w:hyperlink>
    </w:p>
    <w:p w:rsidR="007943AF" w:rsidRPr="005B3EA3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F52132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5E0EC1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Dolor epigástrico y gas </w:t>
      </w:r>
      <w:proofErr w:type="spellStart"/>
      <w:r w:rsidR="005E0EC1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extraluminal</w:t>
      </w:r>
      <w:proofErr w:type="spellEnd"/>
      <w:r w:rsidR="005E0EC1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retroperitoneal</w:t>
      </w:r>
      <w:r w:rsidR="00790640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12:58</w:t>
      </w:r>
      <w:r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br/>
      </w:r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López Rey, </w:t>
      </w:r>
      <w:proofErr w:type="spellStart"/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Bargiela</w:t>
      </w:r>
      <w:proofErr w:type="spellEnd"/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Lemos, </w:t>
      </w:r>
      <w:proofErr w:type="spellStart"/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Romeu</w:t>
      </w:r>
      <w:proofErr w:type="spellEnd"/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vilar</w:t>
      </w:r>
      <w:proofErr w:type="spellEnd"/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Pérez Ramos</w:t>
      </w:r>
      <w:r w:rsidRPr="00285A74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7" w:tgtFrame="_blank" w:history="1">
        <w:r w:rsidRPr="00285A7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</w:t>
        </w:r>
        <w:r w:rsidR="0060133C" w:rsidRPr="00285A7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F04</w:t>
        </w:r>
      </w:hyperlink>
    </w:p>
    <w:p w:rsidR="000F4870" w:rsidRPr="005B3EA3" w:rsidRDefault="007943AF" w:rsidP="0060133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EC1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&gt;MANUSCRITOS ORIGINALES</w:t>
      </w:r>
      <w:r w:rsidRPr="005E0EC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="000F4870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F52132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5E0EC1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Costo-efectividad de las pruebas de tamizaje del cáncer </w:t>
      </w:r>
      <w:proofErr w:type="spellStart"/>
      <w:r w:rsidR="005E0EC1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colorrectal</w:t>
      </w:r>
      <w:proofErr w:type="spellEnd"/>
      <w:r w:rsidR="005E0EC1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en la Argentina </w:t>
      </w:r>
      <w:r w:rsidR="0060133C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12:57</w:t>
      </w:r>
      <w:r w:rsidR="000F4870" w:rsidRPr="00285A74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Natalia </w:t>
      </w:r>
      <w:proofErr w:type="spellStart"/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Espinola</w:t>
      </w:r>
      <w:proofErr w:type="spellEnd"/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Daniel </w:t>
      </w:r>
      <w:proofErr w:type="spellStart"/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Maceira</w:t>
      </w:r>
      <w:proofErr w:type="spellEnd"/>
      <w:r w:rsidR="005E0EC1" w:rsidRPr="00285A7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Alfredo Palacios</w:t>
      </w:r>
      <w:r w:rsidR="000F4870" w:rsidRPr="00285A74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8" w:tgtFrame="_blank" w:history="1">
        <w:r w:rsidR="000F4870" w:rsidRPr="00285A7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60133C" w:rsidRPr="00285A74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05</w:t>
      </w:r>
    </w:p>
    <w:p w:rsidR="007943AF" w:rsidRPr="005B3EA3" w:rsidRDefault="007943AF" w:rsidP="00F5213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</w:pPr>
      <w:r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4610AC" w:rsidRPr="00710A83">
        <w:rPr>
          <w:highlight w:val="yellow"/>
        </w:rPr>
        <w:t xml:space="preserve"> </w:t>
      </w:r>
      <w:r w:rsidR="005E0EC1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Factores relacionados al paciente que afectan la limpieza del colon previo a la colonoscopía</w:t>
      </w:r>
      <w:r w:rsidR="00F52132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12:56</w:t>
      </w:r>
      <w:r w:rsidRPr="00710A83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5E0EC1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Ignacio </w:t>
      </w:r>
      <w:proofErr w:type="spellStart"/>
      <w:r w:rsidR="005E0EC1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fanjul</w:t>
      </w:r>
      <w:proofErr w:type="spellEnd"/>
      <w:r w:rsidR="005E0EC1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juan Lasa, </w:t>
      </w:r>
      <w:proofErr w:type="spellStart"/>
      <w:r w:rsidR="005E0EC1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rafael</w:t>
      </w:r>
      <w:proofErr w:type="spellEnd"/>
      <w:r w:rsidR="005E0EC1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5E0EC1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moore</w:t>
      </w:r>
      <w:proofErr w:type="spellEnd"/>
      <w:r w:rsidR="005E0EC1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Melisa </w:t>
      </w:r>
      <w:proofErr w:type="spellStart"/>
      <w:r w:rsidR="005E0EC1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Senderovsky</w:t>
      </w:r>
      <w:proofErr w:type="spellEnd"/>
      <w:r w:rsidR="005E0EC1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Daniel Peralta, Guillermo Dima, Ignacio Zubiaurre, Abel Novillo, Luis </w:t>
      </w:r>
      <w:proofErr w:type="spellStart"/>
      <w:r w:rsidR="005E0EC1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Soifer</w:t>
      </w:r>
      <w:proofErr w:type="spellEnd"/>
      <w:r w:rsidRPr="00710A83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9" w:tgtFrame="_blank" w:history="1">
        <w:r w:rsidRPr="00710A8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F52132" w:rsidRPr="00710A83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06</w:t>
      </w:r>
    </w:p>
    <w:p w:rsidR="007943AF" w:rsidRPr="00BF1523" w:rsidRDefault="007943AF" w:rsidP="00BF15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</w:pPr>
      <w:r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F52132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5E0EC1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Tratamiento del divertículo de </w:t>
      </w:r>
      <w:proofErr w:type="spellStart"/>
      <w:r w:rsidR="005E0EC1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Zenker</w:t>
      </w:r>
      <w:proofErr w:type="spellEnd"/>
      <w:r w:rsidR="005E0EC1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con endoscopio flexible: experiencia en un hospital público de la Argentina</w:t>
      </w:r>
      <w:r w:rsidR="00F52132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12:55</w:t>
      </w:r>
      <w:r w:rsidRPr="00710A83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Sebastián Augusto </w:t>
      </w:r>
      <w:proofErr w:type="spellStart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Carrica</w:t>
      </w:r>
      <w:proofErr w:type="spellEnd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Horacio </w:t>
      </w:r>
      <w:proofErr w:type="spellStart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martínez</w:t>
      </w:r>
      <w:proofErr w:type="spellEnd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Gustavo Javier Correa, Martín </w:t>
      </w:r>
      <w:proofErr w:type="spellStart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Yantorno</w:t>
      </w:r>
      <w:proofErr w:type="spellEnd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Fran</w:t>
      </w:r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cisco </w:t>
      </w:r>
      <w:proofErr w:type="spellStart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Tufare</w:t>
      </w:r>
      <w:proofErr w:type="spellEnd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Fernando </w:t>
      </w:r>
      <w:proofErr w:type="spellStart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Baldoni</w:t>
      </w:r>
      <w:proofErr w:type="spellEnd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</w:t>
      </w:r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Augusto Villaverde, Néstor </w:t>
      </w:r>
      <w:proofErr w:type="spellStart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Chopita</w:t>
      </w:r>
      <w:proofErr w:type="spellEnd"/>
      <w:r w:rsidRPr="00710A83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0" w:tgtFrame="_blank" w:history="1">
        <w:r w:rsidRPr="00710A8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F52132" w:rsidRPr="00710A83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07</w:t>
      </w:r>
    </w:p>
    <w:p w:rsidR="007943AF" w:rsidRPr="005B3EA3" w:rsidRDefault="007943AF" w:rsidP="00BF15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B3EA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F52132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BF1523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Carcinosarcoma</w:t>
      </w:r>
      <w:proofErr w:type="spellEnd"/>
      <w:r w:rsidR="00BF1523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sincrónico de la vesícula y la vía biliar </w:t>
      </w:r>
      <w:proofErr w:type="spellStart"/>
      <w:r w:rsidR="00BF1523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extrahepática</w:t>
      </w:r>
      <w:proofErr w:type="spellEnd"/>
      <w:r w:rsidR="005114A1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12:54</w:t>
      </w:r>
      <w:r w:rsidRPr="00710A83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Ana Alberca Páramo, David Padilla Valverde, Pedro Villarejo Campos, Esther Pilar García Santos, José Luis </w:t>
      </w:r>
      <w:proofErr w:type="spellStart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Bertelli</w:t>
      </w:r>
      <w:proofErr w:type="spellEnd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Puche,</w:t>
      </w:r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</w:t>
      </w:r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Paloma Núñez Guerrero, Margarita Delgado, Jesús Martín Fernández</w:t>
      </w:r>
      <w:r w:rsidRPr="00710A83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1" w:tgtFrame="_blank" w:history="1">
        <w:r w:rsidRPr="00710A8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5114A1" w:rsidRPr="00710A83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08</w:t>
      </w:r>
    </w:p>
    <w:p w:rsidR="00DB2667" w:rsidRPr="005B3EA3" w:rsidRDefault="00DB2667" w:rsidP="000E112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0E1124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BF1523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Hepatitis aguda grave por sobreinfección por virus delta: importancia diagnóstica de la biología molecular</w:t>
      </w:r>
      <w:r w:rsidR="000E1124" w:rsidRPr="00710A8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12:53</w:t>
      </w:r>
      <w:r w:rsidRPr="00710A83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Cristina Fernández, juan Ramón </w:t>
      </w:r>
      <w:proofErr w:type="spellStart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Larrubia</w:t>
      </w:r>
      <w:proofErr w:type="spellEnd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Ana </w:t>
      </w:r>
      <w:proofErr w:type="spellStart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Avellón</w:t>
      </w:r>
      <w:proofErr w:type="spellEnd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Nora Mariela Martínez, Antonio Gómez, Alejandro González </w:t>
      </w:r>
      <w:proofErr w:type="spellStart"/>
      <w:r w:rsidR="00BF1523" w:rsidRPr="00710A8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Praetorius</w:t>
      </w:r>
      <w:proofErr w:type="spellEnd"/>
      <w:r w:rsidRPr="00710A83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2" w:tgtFrame="_blank" w:history="1">
        <w:r w:rsidRPr="00710A8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0E1124" w:rsidRPr="00710A83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09</w:t>
      </w:r>
    </w:p>
    <w:p w:rsidR="007943AF" w:rsidRPr="005B3EA3" w:rsidRDefault="007943AF" w:rsidP="000E112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17BB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0E1124" w:rsidRPr="00517BB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BF1523" w:rsidRPr="00517BB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Trastornos gastrointestinales en pediatría asociados con la altura. </w:t>
      </w:r>
      <w:proofErr w:type="gramStart"/>
      <w:r w:rsidR="00BF1523" w:rsidRPr="00517BB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reporte</w:t>
      </w:r>
      <w:proofErr w:type="gramEnd"/>
      <w:r w:rsidR="00BF1523" w:rsidRPr="00517BB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de dos casos y revisión de la literatura</w:t>
      </w:r>
      <w:r w:rsidR="000E1124" w:rsidRPr="00517BB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12:52</w:t>
      </w:r>
      <w:r w:rsidRPr="00517BBF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BF1523" w:rsidRPr="00517BBF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Wilson Daza Carreño. Clara Plata García, Ana María Rojas Velásquez, Silvana </w:t>
      </w:r>
      <w:proofErr w:type="spellStart"/>
      <w:r w:rsidR="00BF1523" w:rsidRPr="00517BBF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Dadán</w:t>
      </w:r>
      <w:proofErr w:type="spellEnd"/>
      <w:r w:rsidRPr="00517BBF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3" w:tgtFrame="_blank" w:history="1">
        <w:r w:rsidRPr="00517BB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0E1124" w:rsidRPr="00517BBF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10</w:t>
      </w:r>
    </w:p>
    <w:p w:rsidR="000F4870" w:rsidRPr="00BF1523" w:rsidRDefault="000F4870" w:rsidP="00BF15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lastRenderedPageBreak/>
        <w:t>•</w:t>
      </w:r>
      <w:r w:rsidR="000E1124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BF152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Lipodistrofia </w:t>
      </w:r>
      <w:proofErr w:type="spellStart"/>
      <w:r w:rsidR="00BF152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mesenterica</w:t>
      </w:r>
      <w:proofErr w:type="spellEnd"/>
      <w:r w:rsidR="00BF152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extensa de colon izquierdo: </w:t>
      </w:r>
      <w:proofErr w:type="spellStart"/>
      <w:r w:rsidR="00BF152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reprote</w:t>
      </w:r>
      <w:proofErr w:type="spellEnd"/>
      <w:r w:rsidR="00BF152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de caso y breve revisión de la literatura</w:t>
      </w:r>
      <w:r w:rsidR="000E1124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12:51</w:t>
      </w:r>
      <w:r w:rsidRPr="00652E7D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Alejandro Rey, Virginia Margarita Cano </w:t>
      </w:r>
      <w:proofErr w:type="spellStart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Busnelli</w:t>
      </w:r>
      <w:proofErr w:type="spellEnd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Juan Pablo </w:t>
      </w:r>
      <w:proofErr w:type="spellStart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Santino</w:t>
      </w:r>
      <w:proofErr w:type="spellEnd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Fernando Van </w:t>
      </w:r>
      <w:proofErr w:type="spellStart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Domselaar</w:t>
      </w:r>
      <w:proofErr w:type="spellEnd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Guillermo Ojea Quintana,</w:t>
      </w:r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</w:t>
      </w:r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Alberto Cristian </w:t>
      </w:r>
      <w:proofErr w:type="spellStart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Seehaus</w:t>
      </w:r>
      <w:proofErr w:type="spellEnd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Juan Andrés De Paula</w:t>
      </w:r>
      <w:r w:rsidRPr="00652E7D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4" w:tgtFrame="_blank" w:history="1">
        <w:r w:rsidRPr="00652E7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0E1124" w:rsidRPr="00652E7D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11</w:t>
      </w:r>
    </w:p>
    <w:p w:rsidR="007943AF" w:rsidRPr="005B3EA3" w:rsidRDefault="007943AF" w:rsidP="00127A9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val="es-ES" w:eastAsia="es-AR"/>
        </w:rPr>
        <w:t>•</w:t>
      </w:r>
      <w:r w:rsidR="00127A9E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val="es-ES" w:eastAsia="es-AR"/>
        </w:rPr>
        <w:t xml:space="preserve"> </w:t>
      </w:r>
      <w:r w:rsidR="00BF152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val="es-ES" w:eastAsia="es-AR"/>
        </w:rPr>
        <w:t xml:space="preserve">Pólipo </w:t>
      </w:r>
      <w:proofErr w:type="spellStart"/>
      <w:r w:rsidR="00BF152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val="es-ES" w:eastAsia="es-AR"/>
        </w:rPr>
        <w:t>fibroide</w:t>
      </w:r>
      <w:proofErr w:type="spellEnd"/>
      <w:r w:rsidR="00BF152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val="es-ES" w:eastAsia="es-AR"/>
        </w:rPr>
        <w:t xml:space="preserve"> inflamatorio gástrico como causa de hemorragia digestiva alta con descompensación hemodinámica</w:t>
      </w:r>
      <w:r w:rsidR="00127A9E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12:50</w:t>
      </w:r>
      <w:r w:rsidRPr="00652E7D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Aníbal D </w:t>
      </w:r>
      <w:proofErr w:type="spellStart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Genna</w:t>
      </w:r>
      <w:proofErr w:type="spellEnd"/>
      <w:r w:rsidRPr="00652E7D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5" w:tgtFrame="_blank" w:history="1">
        <w:r w:rsidRPr="00652E7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127A9E" w:rsidRPr="00652E7D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12</w:t>
      </w:r>
    </w:p>
    <w:p w:rsidR="007943AF" w:rsidRPr="00BF1523" w:rsidRDefault="007943AF" w:rsidP="00BF152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</w:pPr>
      <w:r w:rsidRPr="00652E7D">
        <w:rPr>
          <w:rFonts w:ascii="Verdana" w:eastAsia="Times New Roman" w:hAnsi="Verdana" w:cs="Times New Roman"/>
          <w:b/>
          <w:bCs/>
          <w:color w:val="CC9900"/>
          <w:sz w:val="15"/>
          <w:szCs w:val="15"/>
          <w:highlight w:val="yellow"/>
          <w:lang w:eastAsia="es-AR"/>
        </w:rPr>
        <w:t>&gt;REVISIÓN</w:t>
      </w:r>
      <w:r w:rsidRPr="00652E7D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08621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BF152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Insuficiencia hepática aguda pediátrica. </w:t>
      </w:r>
      <w:proofErr w:type="gramStart"/>
      <w:r w:rsidR="00BF152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grupo</w:t>
      </w:r>
      <w:proofErr w:type="gramEnd"/>
      <w:r w:rsidR="00BF152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de trabajo de la sociedad latinoamericana de gastroenterología, hepatología y nutrición pediátrica (SLAGHNP)</w:t>
      </w:r>
      <w:r w:rsidR="00086213" w:rsidRPr="00652E7D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12:49</w:t>
      </w:r>
      <w:r w:rsidRPr="00652E7D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Mirta </w:t>
      </w:r>
      <w:proofErr w:type="spellStart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Ciocca</w:t>
      </w:r>
      <w:proofErr w:type="spellEnd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Alejandro </w:t>
      </w:r>
      <w:proofErr w:type="spellStart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Costaguta</w:t>
      </w:r>
      <w:proofErr w:type="spellEnd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Miriam </w:t>
      </w:r>
      <w:proofErr w:type="spellStart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Cuarterolo</w:t>
      </w:r>
      <w:proofErr w:type="spellEnd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Laura Delgado, Lidia </w:t>
      </w:r>
      <w:proofErr w:type="spellStart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Garcete</w:t>
      </w:r>
      <w:proofErr w:type="spellEnd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Marcela Godoy, Carme</w:t>
      </w:r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n Esther López, </w:t>
      </w:r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Carola López, Margarita </w:t>
      </w:r>
      <w:proofErr w:type="spellStart"/>
      <w:r w:rsidR="00BF1523" w:rsidRPr="00652E7D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Ramonet</w:t>
      </w:r>
      <w:proofErr w:type="spellEnd"/>
      <w:r w:rsidRPr="00652E7D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6" w:tgtFrame="_blank" w:history="1">
        <w:r w:rsidRPr="00652E7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086213" w:rsidRPr="00652E7D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13</w:t>
      </w:r>
    </w:p>
    <w:p w:rsidR="007943AF" w:rsidRPr="005B3EA3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E531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&gt;IMAGEN DEL NÚMERO</w:t>
      </w:r>
      <w:r w:rsidRPr="00AE531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EA26F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086213" w:rsidRPr="00EA26F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Solución del caso: </w:t>
      </w:r>
      <w:r w:rsidR="00BF1523" w:rsidRPr="00EA26F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Un hallazgo histológico inesperado</w:t>
      </w:r>
      <w:r w:rsidR="00BF1523" w:rsidRPr="00EA26FF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12:48</w:t>
      </w:r>
      <w:r w:rsidRPr="00EA26FF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7" w:tgtFrame="_blank" w:history="1">
        <w:r w:rsidRPr="00EA26F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BF1523" w:rsidRPr="00EA26FF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14</w:t>
      </w:r>
    </w:p>
    <w:p w:rsidR="002965BF" w:rsidRPr="005B3EA3" w:rsidRDefault="00AE531D" w:rsidP="005B3EA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• Solución del caso: </w:t>
      </w:r>
      <w:bookmarkStart w:id="0" w:name="_GoBack"/>
      <w:r w:rsidR="00BF1523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Dolor epigástrico y gas </w:t>
      </w:r>
      <w:proofErr w:type="spellStart"/>
      <w:r w:rsidR="00BF1523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extraluminal</w:t>
      </w:r>
      <w:proofErr w:type="spellEnd"/>
      <w:r w:rsidR="00BF1523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retroperitoneal</w:t>
      </w:r>
      <w:bookmarkEnd w:id="0"/>
      <w:r w:rsidR="00BF1523" w:rsidRPr="00285A7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12:47</w:t>
      </w:r>
      <w:r w:rsidRPr="00285A74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8" w:tgtFrame="_blank" w:history="1">
        <w:r w:rsidRPr="00285A7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BF1523" w:rsidRPr="00285A74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15</w:t>
      </w:r>
    </w:p>
    <w:sectPr w:rsidR="002965BF" w:rsidRPr="005B3EA3" w:rsidSect="00790640">
      <w:pgSz w:w="12240" w:h="15840"/>
      <w:pgMar w:top="1417" w:right="6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80"/>
    <w:rsid w:val="00077AE9"/>
    <w:rsid w:val="00086213"/>
    <w:rsid w:val="000B2541"/>
    <w:rsid w:val="000E1124"/>
    <w:rsid w:val="000F4870"/>
    <w:rsid w:val="000F66FB"/>
    <w:rsid w:val="0012586B"/>
    <w:rsid w:val="00127A9E"/>
    <w:rsid w:val="00176F48"/>
    <w:rsid w:val="001C2233"/>
    <w:rsid w:val="00214580"/>
    <w:rsid w:val="002623F0"/>
    <w:rsid w:val="002646A9"/>
    <w:rsid w:val="002751AB"/>
    <w:rsid w:val="002768E8"/>
    <w:rsid w:val="00276EA0"/>
    <w:rsid w:val="00285A74"/>
    <w:rsid w:val="002C0DCB"/>
    <w:rsid w:val="002C7490"/>
    <w:rsid w:val="00393C4E"/>
    <w:rsid w:val="003A1491"/>
    <w:rsid w:val="003C59A2"/>
    <w:rsid w:val="003E5419"/>
    <w:rsid w:val="00403029"/>
    <w:rsid w:val="004150A9"/>
    <w:rsid w:val="004610AC"/>
    <w:rsid w:val="004E525D"/>
    <w:rsid w:val="004F0AEC"/>
    <w:rsid w:val="004F3D92"/>
    <w:rsid w:val="005114A1"/>
    <w:rsid w:val="00516537"/>
    <w:rsid w:val="00517BBF"/>
    <w:rsid w:val="005343F2"/>
    <w:rsid w:val="00546D5B"/>
    <w:rsid w:val="005523FD"/>
    <w:rsid w:val="005B3EA3"/>
    <w:rsid w:val="005E05EF"/>
    <w:rsid w:val="005E0EC1"/>
    <w:rsid w:val="005E1CA9"/>
    <w:rsid w:val="0060133C"/>
    <w:rsid w:val="0060593E"/>
    <w:rsid w:val="00652E7D"/>
    <w:rsid w:val="00661991"/>
    <w:rsid w:val="006938F4"/>
    <w:rsid w:val="006E30F8"/>
    <w:rsid w:val="006E4A7E"/>
    <w:rsid w:val="00710A83"/>
    <w:rsid w:val="00723C45"/>
    <w:rsid w:val="00727F17"/>
    <w:rsid w:val="00790640"/>
    <w:rsid w:val="007943AF"/>
    <w:rsid w:val="007C169A"/>
    <w:rsid w:val="007D39A1"/>
    <w:rsid w:val="007E0E23"/>
    <w:rsid w:val="008132A6"/>
    <w:rsid w:val="008177BA"/>
    <w:rsid w:val="00826309"/>
    <w:rsid w:val="00847978"/>
    <w:rsid w:val="00883664"/>
    <w:rsid w:val="008D606E"/>
    <w:rsid w:val="009C29EE"/>
    <w:rsid w:val="009F3794"/>
    <w:rsid w:val="00A962B9"/>
    <w:rsid w:val="00AC1949"/>
    <w:rsid w:val="00AE531D"/>
    <w:rsid w:val="00B00077"/>
    <w:rsid w:val="00B5333A"/>
    <w:rsid w:val="00BA5D35"/>
    <w:rsid w:val="00BE31FB"/>
    <w:rsid w:val="00BF1523"/>
    <w:rsid w:val="00C00AC8"/>
    <w:rsid w:val="00C81501"/>
    <w:rsid w:val="00C97615"/>
    <w:rsid w:val="00D104C7"/>
    <w:rsid w:val="00D2173D"/>
    <w:rsid w:val="00D30B78"/>
    <w:rsid w:val="00DB2667"/>
    <w:rsid w:val="00E12A8C"/>
    <w:rsid w:val="00E64836"/>
    <w:rsid w:val="00EA26FF"/>
    <w:rsid w:val="00EA396C"/>
    <w:rsid w:val="00F12DD2"/>
    <w:rsid w:val="00F22066"/>
    <w:rsid w:val="00F33541"/>
    <w:rsid w:val="00F52132"/>
    <w:rsid w:val="00F70C99"/>
    <w:rsid w:val="00F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1BBB4-E43E-482A-A935-6114B94F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5/vol45/n2/manuscrito_original_ablacion.pdf" TargetMode="External"/><Relationship Id="rId13" Type="http://schemas.openxmlformats.org/officeDocument/2006/relationships/hyperlink" Target="http://www.actagastro.org/actas/2015/vol45/n2/caso_clinico_hemobilia.pdf" TargetMode="External"/><Relationship Id="rId18" Type="http://schemas.openxmlformats.org/officeDocument/2006/relationships/hyperlink" Target="http://www.actagastro.org/actas/2015/vol45/n2/im_del_num_solucio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tagastro.org/actas/2015/vol45/n2/im_del_num_lesion_quistica.pdf" TargetMode="External"/><Relationship Id="rId12" Type="http://schemas.openxmlformats.org/officeDocument/2006/relationships/hyperlink" Target="http://www.actagastro.org/actas/2015/vol45/n2/caso_clinico_obstruccion.pdf" TargetMode="External"/><Relationship Id="rId17" Type="http://schemas.openxmlformats.org/officeDocument/2006/relationships/hyperlink" Target="http://www.actagastro.org/actas/2015/vol45/n2/im_del_num_solucion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15/vol45/n2/revision_bypass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5/vol45/n2/im_del_num_compli_infrecuente.pdf" TargetMode="External"/><Relationship Id="rId11" Type="http://schemas.openxmlformats.org/officeDocument/2006/relationships/hyperlink" Target="http://www.actagastro.org/actas/2015/vol45/n2/caso_clinico_obstruccion.pdf" TargetMode="External"/><Relationship Id="rId5" Type="http://schemas.openxmlformats.org/officeDocument/2006/relationships/hyperlink" Target="http://www.actagastro.org/actas/2015/vol45/n2/organo_oficial.pdf" TargetMode="External"/><Relationship Id="rId15" Type="http://schemas.openxmlformats.org/officeDocument/2006/relationships/hyperlink" Target="http://www.actagastro.org/actas/2015/vol45/n2/caso_clinico_paniculitis.pdf" TargetMode="External"/><Relationship Id="rId10" Type="http://schemas.openxmlformats.org/officeDocument/2006/relationships/hyperlink" Target="http://www.actagastro.org/actas/2015/vol45/n2/manuscrito_original_evaluacion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actagastro.org/actas/2015/vol45/n2/organo_oficial.pdf" TargetMode="External"/><Relationship Id="rId9" Type="http://schemas.openxmlformats.org/officeDocument/2006/relationships/hyperlink" Target="http://www.actagastro.org/actas/2015/vol45/n2/manuscrito_original_registro_pacientes.pdf" TargetMode="External"/><Relationship Id="rId14" Type="http://schemas.openxmlformats.org/officeDocument/2006/relationships/hyperlink" Target="http://www.actagastro.org/actas/2015/vol45/n2/caso_clinico_hemobil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662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10</cp:revision>
  <dcterms:created xsi:type="dcterms:W3CDTF">2016-04-04T15:30:00Z</dcterms:created>
  <dcterms:modified xsi:type="dcterms:W3CDTF">2016-04-04T18:10:00Z</dcterms:modified>
</cp:coreProperties>
</file>